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58" w:rsidRDefault="00A51558" w:rsidP="006F4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A7423" w:rsidRDefault="00653BCF" w:rsidP="00DA74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3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Государственное учреждение </w:t>
      </w:r>
      <w:r w:rsidR="00DA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653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ульской области </w:t>
      </w:r>
    </w:p>
    <w:p w:rsidR="00A51558" w:rsidRPr="00653BCF" w:rsidRDefault="00653BCF" w:rsidP="00DA74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3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социально-реабилитационный центр для несовершеннолетних </w:t>
      </w:r>
      <w:r w:rsidR="00DA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"1"</w:t>
      </w:r>
    </w:p>
    <w:p w:rsidR="00A51558" w:rsidRPr="00653BCF" w:rsidRDefault="00A51558" w:rsidP="00DA742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1558" w:rsidRDefault="00A51558" w:rsidP="006F4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92DC4" w:rsidRDefault="00392DC4" w:rsidP="006F4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92DC4" w:rsidRDefault="00392DC4" w:rsidP="006F4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51558" w:rsidRDefault="00A51558" w:rsidP="006F4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51558" w:rsidRDefault="00A51558" w:rsidP="006F4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A7423" w:rsidRDefault="00DA7423" w:rsidP="00392D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51558" w:rsidRPr="00653BCF" w:rsidRDefault="00A51558" w:rsidP="00392D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53B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АКТИВИЗАЦИЯ ТВОРЧЕСКОГО ПОТЕНЦИАЛА</w:t>
      </w:r>
      <w:r w:rsidR="00DA74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. </w:t>
      </w:r>
    </w:p>
    <w:p w:rsidR="00A51558" w:rsidRDefault="00A51558" w:rsidP="006F4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51558" w:rsidRDefault="00A51558" w:rsidP="006F4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51558" w:rsidRDefault="00A51558" w:rsidP="006F4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51558" w:rsidRDefault="00A51558" w:rsidP="006F4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51558" w:rsidRDefault="00A51558" w:rsidP="006F4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A7423" w:rsidRDefault="00DA7423" w:rsidP="006F4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A7423" w:rsidRDefault="00DA7423" w:rsidP="00DA742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51558" w:rsidRDefault="00DA7423" w:rsidP="00DA742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Социальный педагог </w:t>
      </w:r>
    </w:p>
    <w:p w:rsidR="00DA7423" w:rsidRPr="00DA7423" w:rsidRDefault="00DA7423" w:rsidP="00DA742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Нестерова Н.В.</w:t>
      </w:r>
    </w:p>
    <w:p w:rsidR="00DA7423" w:rsidRDefault="00DA7423" w:rsidP="00A51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23" w:rsidRDefault="00DA7423" w:rsidP="00A51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23" w:rsidRDefault="00DA7423" w:rsidP="00A51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23" w:rsidRDefault="00DA7423" w:rsidP="00A51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F3" w:rsidRDefault="002719F3" w:rsidP="00A51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70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</w:t>
      </w:r>
      <w:r w:rsidRPr="005A070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719F3" w:rsidRPr="005A0701" w:rsidRDefault="002719F3" w:rsidP="00271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5A0701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5A0701">
        <w:rPr>
          <w:rFonts w:ascii="Times New Roman" w:hAnsi="Times New Roman" w:cs="Times New Roman"/>
          <w:sz w:val="28"/>
          <w:szCs w:val="28"/>
        </w:rPr>
        <w:t xml:space="preserve"> образования и воспитания подрастающего поколения, актуализация личностно ориентированного подхода к организации воспитательного процесса    поиск новых эффективных путей активизации личностного потенциала ребенка, способной к индивидуальной и социально значимой творческой деятельности по преобразованию навыков  окружающей  действительности и самого себя, личности, способной взять на себя ответственность за собственные поступки и деятельность в </w:t>
      </w:r>
      <w:proofErr w:type="spellStart"/>
      <w:r w:rsidRPr="005A0701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5A07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070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A0701">
        <w:rPr>
          <w:rFonts w:ascii="Times New Roman" w:hAnsi="Times New Roman" w:cs="Times New Roman"/>
          <w:sz w:val="28"/>
          <w:szCs w:val="28"/>
        </w:rPr>
        <w:t xml:space="preserve"> среде</w:t>
      </w:r>
    </w:p>
    <w:p w:rsidR="00A3454A" w:rsidRPr="005A0701" w:rsidRDefault="001C3E2D" w:rsidP="005A0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701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5849F9" w:rsidRPr="005A0701">
        <w:rPr>
          <w:rFonts w:ascii="Times New Roman" w:hAnsi="Times New Roman" w:cs="Times New Roman"/>
          <w:b/>
          <w:sz w:val="28"/>
          <w:szCs w:val="28"/>
        </w:rPr>
        <w:t xml:space="preserve"> признак</w:t>
      </w:r>
      <w:r w:rsidRPr="005A070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849F9" w:rsidRPr="005A0701">
        <w:rPr>
          <w:rFonts w:ascii="Times New Roman" w:hAnsi="Times New Roman" w:cs="Times New Roman"/>
          <w:b/>
          <w:sz w:val="28"/>
          <w:szCs w:val="28"/>
        </w:rPr>
        <w:t xml:space="preserve"> активности личности в процессе формирования и активизации ее </w:t>
      </w:r>
      <w:r w:rsidRPr="005A0701">
        <w:rPr>
          <w:rFonts w:ascii="Times New Roman" w:hAnsi="Times New Roman" w:cs="Times New Roman"/>
          <w:b/>
          <w:sz w:val="28"/>
          <w:szCs w:val="28"/>
        </w:rPr>
        <w:t>творческого</w:t>
      </w:r>
      <w:r w:rsidRPr="005A0701">
        <w:rPr>
          <w:rFonts w:ascii="Times New Roman" w:hAnsi="Times New Roman" w:cs="Times New Roman"/>
          <w:sz w:val="28"/>
          <w:szCs w:val="28"/>
        </w:rPr>
        <w:t xml:space="preserve"> </w:t>
      </w:r>
      <w:r w:rsidRPr="005A0701">
        <w:rPr>
          <w:rFonts w:ascii="Times New Roman" w:hAnsi="Times New Roman" w:cs="Times New Roman"/>
          <w:b/>
          <w:sz w:val="28"/>
          <w:szCs w:val="28"/>
        </w:rPr>
        <w:t>потенциала</w:t>
      </w:r>
      <w:r w:rsidR="005849F9" w:rsidRPr="005A07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454A" w:rsidRPr="005A0701" w:rsidRDefault="005849F9" w:rsidP="002719F3">
      <w:pPr>
        <w:jc w:val="both"/>
        <w:rPr>
          <w:rFonts w:ascii="Times New Roman" w:hAnsi="Times New Roman" w:cs="Times New Roman"/>
          <w:sz w:val="28"/>
          <w:szCs w:val="28"/>
        </w:rPr>
      </w:pPr>
      <w:r w:rsidRPr="005A0701">
        <w:rPr>
          <w:rFonts w:ascii="Times New Roman" w:hAnsi="Times New Roman" w:cs="Times New Roman"/>
          <w:i/>
          <w:sz w:val="28"/>
          <w:szCs w:val="28"/>
        </w:rPr>
        <w:t>формы деятельности,</w:t>
      </w:r>
      <w:r w:rsidRPr="005A0701">
        <w:rPr>
          <w:rFonts w:ascii="Times New Roman" w:hAnsi="Times New Roman" w:cs="Times New Roman"/>
          <w:sz w:val="28"/>
          <w:szCs w:val="28"/>
        </w:rPr>
        <w:t xml:space="preserve"> которые свидетельст</w:t>
      </w:r>
      <w:r w:rsidRPr="005A0701">
        <w:rPr>
          <w:rFonts w:ascii="Times New Roman" w:hAnsi="Times New Roman" w:cs="Times New Roman"/>
          <w:sz w:val="28"/>
          <w:szCs w:val="28"/>
        </w:rPr>
        <w:softHyphen/>
        <w:t>вуют о сущностном единстве понятий активности и деятельности; деятель</w:t>
      </w:r>
      <w:r w:rsidRPr="005A0701">
        <w:rPr>
          <w:rFonts w:ascii="Times New Roman" w:hAnsi="Times New Roman" w:cs="Times New Roman"/>
          <w:sz w:val="28"/>
          <w:szCs w:val="28"/>
        </w:rPr>
        <w:softHyphen/>
        <w:t>ности, к которой у подростка возникло собственное внутреннее отношение и в которой отображается его индивидуальный опыт; личностно значимой деятельности: в форме самовыражения, самоутверждения подростка, с одной стороны, и его как продукта активного и инициативного взаимодействия с окружающей социаль</w:t>
      </w:r>
      <w:r w:rsidRPr="005A0701">
        <w:rPr>
          <w:rFonts w:ascii="Times New Roman" w:hAnsi="Times New Roman" w:cs="Times New Roman"/>
          <w:sz w:val="28"/>
          <w:szCs w:val="28"/>
        </w:rPr>
        <w:softHyphen/>
        <w:t>ной средой, – с другой; деятельности, направленной на преобразование окру</w:t>
      </w:r>
      <w:r w:rsidRPr="005A0701">
        <w:rPr>
          <w:rFonts w:ascii="Times New Roman" w:hAnsi="Times New Roman" w:cs="Times New Roman"/>
          <w:sz w:val="28"/>
          <w:szCs w:val="28"/>
        </w:rPr>
        <w:softHyphen/>
        <w:t xml:space="preserve">жающего мира; </w:t>
      </w:r>
    </w:p>
    <w:p w:rsidR="005849F9" w:rsidRPr="005A0701" w:rsidRDefault="005849F9" w:rsidP="002719F3">
      <w:pPr>
        <w:jc w:val="both"/>
        <w:rPr>
          <w:rFonts w:ascii="Times New Roman" w:hAnsi="Times New Roman" w:cs="Times New Roman"/>
          <w:sz w:val="28"/>
          <w:szCs w:val="28"/>
        </w:rPr>
      </w:pPr>
      <w:r w:rsidRPr="005A0701">
        <w:rPr>
          <w:rFonts w:ascii="Times New Roman" w:hAnsi="Times New Roman" w:cs="Times New Roman"/>
          <w:i/>
          <w:sz w:val="28"/>
          <w:szCs w:val="28"/>
        </w:rPr>
        <w:t>качества личности</w:t>
      </w:r>
      <w:r w:rsidRPr="005A0701">
        <w:rPr>
          <w:rFonts w:ascii="Times New Roman" w:hAnsi="Times New Roman" w:cs="Times New Roman"/>
          <w:sz w:val="28"/>
          <w:szCs w:val="28"/>
        </w:rPr>
        <w:t>, которые проявляются во внутренней готовности к целенаправленному взаимодействию со средой, к самодеятель</w:t>
      </w:r>
      <w:r w:rsidRPr="005A0701">
        <w:rPr>
          <w:rFonts w:ascii="Times New Roman" w:hAnsi="Times New Roman" w:cs="Times New Roman"/>
          <w:sz w:val="28"/>
          <w:szCs w:val="28"/>
        </w:rPr>
        <w:softHyphen/>
        <w:t xml:space="preserve">ности, которая базируется на нуждах и интересах личности и характеризуется стремлением и желанием действовать целеустремленно. </w:t>
      </w:r>
      <w:r w:rsidRPr="005A0701">
        <w:rPr>
          <w:rFonts w:ascii="Times New Roman" w:hAnsi="Times New Roman" w:cs="Times New Roman"/>
          <w:i/>
          <w:sz w:val="28"/>
          <w:szCs w:val="28"/>
        </w:rPr>
        <w:t>Формирование творческой</w:t>
      </w:r>
      <w:r w:rsidRPr="005A0701">
        <w:rPr>
          <w:rFonts w:ascii="Times New Roman" w:hAnsi="Times New Roman" w:cs="Times New Roman"/>
          <w:sz w:val="28"/>
          <w:szCs w:val="28"/>
        </w:rPr>
        <w:t xml:space="preserve"> и социальной</w:t>
      </w:r>
      <w:r w:rsidRPr="005A0701">
        <w:rPr>
          <w:rFonts w:ascii="Times New Roman" w:hAnsi="Times New Roman" w:cs="Times New Roman"/>
          <w:i/>
          <w:sz w:val="28"/>
          <w:szCs w:val="28"/>
        </w:rPr>
        <w:t xml:space="preserve"> активности</w:t>
      </w:r>
      <w:r w:rsidRPr="005A0701">
        <w:rPr>
          <w:rFonts w:ascii="Times New Roman" w:hAnsi="Times New Roman" w:cs="Times New Roman"/>
          <w:sz w:val="28"/>
          <w:szCs w:val="28"/>
        </w:rPr>
        <w:t xml:space="preserve"> и моральной воспитанности личности в их логическом взаимодействии на основе активизации творческого потен</w:t>
      </w:r>
      <w:r w:rsidRPr="005A0701">
        <w:rPr>
          <w:rFonts w:ascii="Times New Roman" w:hAnsi="Times New Roman" w:cs="Times New Roman"/>
          <w:sz w:val="28"/>
          <w:szCs w:val="28"/>
        </w:rPr>
        <w:softHyphen/>
        <w:t>циала дает основания определить психологической основой личностного роста под</w:t>
      </w:r>
      <w:r w:rsidRPr="005A0701">
        <w:rPr>
          <w:rFonts w:ascii="Times New Roman" w:hAnsi="Times New Roman" w:cs="Times New Roman"/>
          <w:sz w:val="28"/>
          <w:szCs w:val="28"/>
        </w:rPr>
        <w:softHyphen/>
        <w:t>ростка при этих условиях, прежде всего, процесс формирования моральной воспи</w:t>
      </w:r>
      <w:r w:rsidRPr="005A0701">
        <w:rPr>
          <w:rFonts w:ascii="Times New Roman" w:hAnsi="Times New Roman" w:cs="Times New Roman"/>
          <w:sz w:val="28"/>
          <w:szCs w:val="28"/>
        </w:rPr>
        <w:softHyphen/>
        <w:t>танности, которая и побуждает его к индивидуально и общественно значимым поступ</w:t>
      </w:r>
      <w:r w:rsidRPr="005A0701">
        <w:rPr>
          <w:rFonts w:ascii="Times New Roman" w:hAnsi="Times New Roman" w:cs="Times New Roman"/>
          <w:sz w:val="28"/>
          <w:szCs w:val="28"/>
        </w:rPr>
        <w:softHyphen/>
        <w:t>кам и действиям.</w:t>
      </w:r>
    </w:p>
    <w:p w:rsidR="008F4A68" w:rsidRPr="005A0701" w:rsidRDefault="007F6971" w:rsidP="002719F3">
      <w:pPr>
        <w:pStyle w:val="a7"/>
        <w:spacing w:after="19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701">
        <w:rPr>
          <w:rFonts w:ascii="Times New Roman" w:hAnsi="Times New Roman" w:cs="Times New Roman"/>
          <w:b/>
          <w:sz w:val="28"/>
          <w:szCs w:val="28"/>
        </w:rPr>
        <w:t>- «Творческий потенциал подростка»</w:t>
      </w:r>
      <w:r w:rsidR="00407785" w:rsidRPr="005A0701">
        <w:rPr>
          <w:rFonts w:ascii="Times New Roman" w:hAnsi="Times New Roman" w:cs="Times New Roman"/>
          <w:sz w:val="28"/>
          <w:szCs w:val="28"/>
        </w:rPr>
        <w:t xml:space="preserve"> - это  целостная система, </w:t>
      </w:r>
      <w:r w:rsidRPr="005A0701">
        <w:rPr>
          <w:rFonts w:ascii="Times New Roman" w:hAnsi="Times New Roman" w:cs="Times New Roman"/>
          <w:sz w:val="28"/>
          <w:szCs w:val="28"/>
        </w:rPr>
        <w:t>содержательно выстроен</w:t>
      </w:r>
      <w:r w:rsidR="00407785" w:rsidRPr="005A0701">
        <w:rPr>
          <w:rFonts w:ascii="Times New Roman" w:hAnsi="Times New Roman" w:cs="Times New Roman"/>
          <w:sz w:val="28"/>
          <w:szCs w:val="28"/>
        </w:rPr>
        <w:t xml:space="preserve">ная  и одновременно включающая  универсальное качество </w:t>
      </w:r>
      <w:r w:rsidRPr="005A0701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407785" w:rsidRPr="005A0701">
        <w:rPr>
          <w:rFonts w:ascii="Times New Roman" w:hAnsi="Times New Roman" w:cs="Times New Roman"/>
          <w:sz w:val="28"/>
          <w:szCs w:val="28"/>
        </w:rPr>
        <w:t>подростка</w:t>
      </w:r>
      <w:r w:rsidRPr="005A0701">
        <w:rPr>
          <w:rFonts w:ascii="Times New Roman" w:hAnsi="Times New Roman" w:cs="Times New Roman"/>
          <w:sz w:val="28"/>
          <w:szCs w:val="28"/>
        </w:rPr>
        <w:t>(поступков, действий, деятельности, поведения в социуме), а по своей структуре является открытой</w:t>
      </w:r>
      <w:r w:rsidR="006F43FB" w:rsidRPr="005A0701">
        <w:rPr>
          <w:rFonts w:ascii="Times New Roman" w:hAnsi="Times New Roman" w:cs="Times New Roman"/>
          <w:sz w:val="28"/>
          <w:szCs w:val="28"/>
        </w:rPr>
        <w:t xml:space="preserve"> к внешним воздействиям </w:t>
      </w:r>
      <w:r w:rsidRPr="005A0701">
        <w:rPr>
          <w:rFonts w:ascii="Times New Roman" w:hAnsi="Times New Roman" w:cs="Times New Roman"/>
          <w:sz w:val="28"/>
          <w:szCs w:val="28"/>
        </w:rPr>
        <w:t>, что позволяет гармонизировать отношения подростка как субъекта творчества с объектами окружающей среды путем усвоения социального опыта, духовных ценностей, моральных норм общества в процессе собственного самор</w:t>
      </w:r>
      <w:r w:rsidR="00DD172C" w:rsidRPr="005A0701">
        <w:rPr>
          <w:rFonts w:ascii="Times New Roman" w:hAnsi="Times New Roman" w:cs="Times New Roman"/>
          <w:sz w:val="28"/>
          <w:szCs w:val="28"/>
        </w:rPr>
        <w:t>азвития и самореализации.</w:t>
      </w:r>
    </w:p>
    <w:p w:rsidR="008F4A68" w:rsidRPr="005A0701" w:rsidRDefault="008F4A68" w:rsidP="002719F3">
      <w:pPr>
        <w:pStyle w:val="a7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Активность в одном из современных словарей толкуется как «социальная сознател</w:t>
      </w:r>
      <w:r w:rsidRPr="00392DC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</w:t>
      </w:r>
      <w:hyperlink r:id="rId5" w:tooltip="Понятие деятельности" w:history="1">
        <w:r w:rsidRPr="00392D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деятельность </w:t>
        </w:r>
      </w:hyperlink>
      <w:r w:rsidRPr="005A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человека». Она побудитель и стимул деятельности. Но факт участия субъекта в какой-либо деятельности не является показателем активности, тем более творческой.</w:t>
      </w:r>
    </w:p>
    <w:p w:rsidR="008F4A68" w:rsidRPr="005A0701" w:rsidRDefault="008F4A68" w:rsidP="002719F3">
      <w:pPr>
        <w:pStyle w:val="a7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«активность» рассматривается чаще всего как деятельность </w:t>
      </w:r>
      <w:r w:rsidRPr="00392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и как качество субъекта. Отсюда, по мнению ряда авторов,</w:t>
      </w:r>
      <w:hyperlink r:id="rId6" w:tooltip="Понятие активности" w:history="1">
        <w:r w:rsidRPr="00392D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активность </w:t>
        </w:r>
      </w:hyperlink>
      <w:r w:rsidRPr="005A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внутреннюю (мотивационную) и внешнюю (поведенческую) стороны. Потребности, мотивы, интересы и другие внутренние механизмы поведения составляют ее внутреннюю сторону. Внешняя - представляет собой сами факты </w:t>
      </w:r>
      <w:proofErr w:type="spellStart"/>
      <w:r w:rsidRPr="005A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действования</w:t>
      </w:r>
      <w:proofErr w:type="spellEnd"/>
      <w:r w:rsidRPr="005A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проявляется в действиях и поступках.</w:t>
      </w:r>
    </w:p>
    <w:p w:rsidR="008F4A68" w:rsidRPr="005A0701" w:rsidRDefault="008F4A68" w:rsidP="002719F3">
      <w:pPr>
        <w:pStyle w:val="a7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два основных типа активности: адаптивный (активность индивида как биологического субъекта) и продуктивный (активность индивида как социального субъекта). Что касается </w:t>
      </w:r>
      <w:hyperlink r:id="rId7" w:history="1">
        <w:r w:rsidRPr="00392D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социальной активности</w:t>
        </w:r>
      </w:hyperlink>
      <w:r w:rsidRPr="0039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ее высшим уровнем является </w:t>
      </w:r>
      <w:hyperlink r:id="rId8" w:history="1">
        <w:r w:rsidRPr="00392D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творческая активность</w:t>
        </w:r>
      </w:hyperlink>
      <w:r w:rsidRPr="005A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A68" w:rsidRPr="005A0701" w:rsidRDefault="008F4A68" w:rsidP="002719F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68" w:rsidRPr="005A0701" w:rsidRDefault="008F4A68" w:rsidP="002719F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Рассматривая понятие </w:t>
      </w:r>
      <w:r w:rsidRPr="00392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hyperlink r:id="rId9" w:tooltip="Творческая активность" w:history="1">
        <w:r w:rsidRPr="00392DC4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творческая активность</w:t>
        </w:r>
      </w:hyperlink>
      <w:r w:rsidRPr="00392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с педагогических</w:t>
      </w:r>
      <w:r w:rsidRPr="005A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позиций, возможно сформулировать его определение следующим образом.</w:t>
      </w:r>
    </w:p>
    <w:p w:rsidR="00383DE1" w:rsidRPr="00392DC4" w:rsidRDefault="008F4A68" w:rsidP="00392DC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активность</w:t>
      </w:r>
      <w:r w:rsidRPr="005A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мотивированная готовность личности к творческой деятельности, определяемая скоростью включения в нее, эффективностью выполнения творческого задания и стремлением к личностному самосовершенствованию в процессе творчества.</w:t>
      </w:r>
    </w:p>
    <w:p w:rsidR="00383DE1" w:rsidRPr="005A0701" w:rsidRDefault="00383DE1" w:rsidP="00392DC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15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66"/>
        <w:gridCol w:w="8794"/>
      </w:tblGrid>
      <w:tr w:rsidR="00383DE1" w:rsidRPr="005A0701" w:rsidTr="00AE154A">
        <w:trPr>
          <w:tblCellSpacing w:w="15" w:type="dxa"/>
        </w:trPr>
        <w:tc>
          <w:tcPr>
            <w:tcW w:w="1800" w:type="dxa"/>
            <w:hideMark/>
          </w:tcPr>
          <w:p w:rsidR="00383DE1" w:rsidRPr="005A0701" w:rsidRDefault="00383DE1" w:rsidP="0039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7671" w:rsidRPr="005A0701" w:rsidRDefault="00997671" w:rsidP="0039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383DE1" w:rsidRPr="005A0701" w:rsidRDefault="00383DE1" w:rsidP="0039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3DE1" w:rsidRPr="005A0701" w:rsidRDefault="00383DE1" w:rsidP="0039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83DE1" w:rsidRPr="005A0701" w:rsidRDefault="00392DC4" w:rsidP="00392D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1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383DE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педагогического процесса во многом определяется социальным заказом. Это влияет и на формулировку задач обучения и воспитания, и на определение содержания педагогического процесса, и на выбор адекватных методов и средств. </w:t>
            </w:r>
          </w:p>
          <w:p w:rsidR="00172D91" w:rsidRPr="005A0701" w:rsidRDefault="00383DE1" w:rsidP="00392D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современном этапе развития общества достаточно четко выр</w:t>
            </w:r>
            <w:r w:rsidR="00DD172C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ажена потребность в личностях</w:t>
            </w: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обладающих высоким уровнем развития творческого потенциала, умением системно ставить и решать различные задачи. Творчество, как важн</w:t>
            </w:r>
            <w:r w:rsidR="002E41F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ейший механизм приспособления, </w:t>
            </w: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ра</w:t>
            </w:r>
            <w:r w:rsidR="002E41F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ссматривать </w:t>
            </w: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необходимое личностное качество, позволяющее человеку адаптироваться в быстро меняющихся социальных условиях и ориентироваться во все более расширяющемся информационном поле.</w:t>
            </w:r>
          </w:p>
          <w:p w:rsidR="00050367" w:rsidRPr="00392DC4" w:rsidRDefault="00383DE1" w:rsidP="00392D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D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D91" w:rsidRPr="00392D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успешного развития творческого потенциала личности</w:t>
            </w:r>
            <w:r w:rsidR="00172D9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необходимы такие </w:t>
            </w:r>
            <w:r w:rsidR="00172D91" w:rsidRPr="005A07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качества</w:t>
            </w:r>
            <w:r w:rsidR="00172D9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которые открывают в ней </w:t>
            </w:r>
            <w:r w:rsidR="00172D91" w:rsidRPr="00392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созидателя. Основными при этом являются:</w:t>
            </w:r>
          </w:p>
          <w:p w:rsidR="00050367" w:rsidRPr="005A0701" w:rsidRDefault="00172D91" w:rsidP="00392DC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активность, </w:t>
            </w:r>
          </w:p>
          <w:p w:rsidR="00050367" w:rsidRPr="005A0701" w:rsidRDefault="00172D91" w:rsidP="00392DC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оригинальность, </w:t>
            </w:r>
          </w:p>
          <w:p w:rsidR="00050367" w:rsidRPr="005A0701" w:rsidRDefault="00172D91" w:rsidP="00392DC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и стремление к внесению новизны, комбинированию идей, перевоплощению мобилизации сил и прошлого опыта,</w:t>
            </w:r>
          </w:p>
          <w:p w:rsidR="00050367" w:rsidRPr="005A0701" w:rsidRDefault="00172D91" w:rsidP="00392DC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развитого воображения и эмоциональной </w:t>
            </w: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отзывчивости, </w:t>
            </w:r>
          </w:p>
          <w:p w:rsidR="00050367" w:rsidRPr="005A0701" w:rsidRDefault="00172D91" w:rsidP="00392DC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инициатива. </w:t>
            </w:r>
          </w:p>
          <w:p w:rsidR="00172D91" w:rsidRPr="005A0701" w:rsidRDefault="00172D91" w:rsidP="00392D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последней понимают внутреннее побуждение к новым формам </w:t>
            </w:r>
            <w:hyperlink r:id="rId10" w:history="1">
              <w:r w:rsidRPr="005A0701">
                <w:rPr>
                  <w:rFonts w:ascii="Times New Roman" w:eastAsia="Times New Roman" w:hAnsi="Times New Roman" w:cs="Times New Roman"/>
                  <w:color w:val="2B587A"/>
                  <w:sz w:val="28"/>
                  <w:szCs w:val="28"/>
                  <w:lang w:eastAsia="ru-RU"/>
                </w:rPr>
                <w:t>творческой деятельности</w:t>
              </w:r>
            </w:hyperlink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Инициатива представляет собой разновидность общественной активности, социального творчества, предпринимаемого лицом или группой и иногда отождествляется с активностью. Инициатива выражается в добровольной деятельности, в творческом отношении к труду и сложившимся способам поведения.</w:t>
            </w:r>
          </w:p>
          <w:p w:rsidR="00172D91" w:rsidRPr="005A0701" w:rsidRDefault="00172D91" w:rsidP="00392DC4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Необходимым условием развития творческого потенциала также является развитая эмоциональная сфера личности, ибо творчество невозможно без переживания. В творческой деятельности можно выделить два направления эмоционального переживания:</w:t>
            </w: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эмоциональное переживание творческого объекта;</w:t>
            </w: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эмоциональное переживание самого процесса деятельности.</w:t>
            </w:r>
          </w:p>
          <w:p w:rsidR="00050367" w:rsidRPr="005A0701" w:rsidRDefault="00C814F4" w:rsidP="00392D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172D91" w:rsidRPr="005A0701">
                <w:rPr>
                  <w:rFonts w:ascii="Times New Roman" w:eastAsia="Times New Roman" w:hAnsi="Times New Roman" w:cs="Times New Roman"/>
                  <w:color w:val="2B587A"/>
                  <w:sz w:val="28"/>
                  <w:szCs w:val="28"/>
                  <w:lang w:eastAsia="ru-RU"/>
                </w:rPr>
                <w:t>Эмоции</w:t>
              </w:r>
            </w:hyperlink>
            <w:r w:rsidR="00172D9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являются отражением отношения человека к окружающему миру, к людям, к выполняемой деятельности, поэтому одним из условий успеха творческой деятельности нужно рассматривать эмоциональное переживание. </w:t>
            </w:r>
          </w:p>
          <w:p w:rsidR="00172D91" w:rsidRPr="005A0701" w:rsidRDefault="00172D91" w:rsidP="00392D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успешного развития творческого потенциала личности необходимо расширение ее опыта</w:t>
            </w:r>
            <w:r w:rsidR="00AE1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0367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эмоционального, интелл</w:t>
            </w:r>
            <w:r w:rsidR="00050367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ектуального, социального и т.д.</w:t>
            </w: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3DE1" w:rsidRPr="005A0701" w:rsidRDefault="00AE154A" w:rsidP="00392D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383DE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Успешность формирования творческого системного мышле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в процессе </w:t>
            </w:r>
            <w:r w:rsidR="00383DE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во многом определяется уровнем </w:t>
            </w:r>
            <w:proofErr w:type="spellStart"/>
            <w:r w:rsidR="00383DE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383DE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основных компонентов творческого мышления на более ранних этапах формирования личности. В число таких компонентов входят: способность к анализу, синтезу, сравнению и установлению причинно-следственных связей; критичность мышления (обнаружение разного рода рассогласований, ошибок) и способность выявлять противоречия; прогнозирование возможного хода развития; способность </w:t>
            </w:r>
            <w:proofErr w:type="spellStart"/>
            <w:r w:rsidR="00383DE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многоэкранно</w:t>
            </w:r>
            <w:proofErr w:type="spellEnd"/>
            <w:r w:rsidR="00383DE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видеть любую систему или объект в аспекте прошлого, настоящего, будущего; выстраивать алгоритм действия, генерировать новые идеи и предъявлять решения в образно-графической форме. </w:t>
            </w:r>
          </w:p>
          <w:p w:rsidR="003A353B" w:rsidRPr="005A0701" w:rsidRDefault="00AE154A" w:rsidP="00392D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383DE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="00383DE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креативности</w:t>
            </w:r>
            <w:proofErr w:type="spellEnd"/>
            <w:r w:rsidR="00383DE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требует системного подхода и может успешно реализовываться на всех ступенях образования с учетом возрастных и индивидуальных особенностей личности. Об этом свидетельствуют исследования, проводимые в рамках концепции непрерывного формирования творческого мышления и проблемно-алгоритмического подхода (НФТМ) </w:t>
            </w:r>
            <w:proofErr w:type="spellStart"/>
            <w:r w:rsidR="00383DE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М.М.Зиновкиной</w:t>
            </w:r>
            <w:proofErr w:type="spellEnd"/>
            <w:r w:rsidR="00383DE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качестве первой ступени такой системы можно рассматривать уже дошкольный возраст. Психолого-педагогические исследования подтверждают </w:t>
            </w:r>
            <w:r w:rsidR="00383DE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возможность формирования элементов творческого системного мышления на этом начальном этапе становления личности. </w:t>
            </w:r>
          </w:p>
          <w:p w:rsidR="00383DE1" w:rsidRPr="005A0701" w:rsidRDefault="003A353B" w:rsidP="00392D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r w:rsidR="00383DE1" w:rsidRPr="005A0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ормирование творческого системного мышления (ТСМ) у дошкольников будет эффективным, если:</w:t>
            </w:r>
          </w:p>
          <w:p w:rsidR="00383DE1" w:rsidRPr="005A0701" w:rsidRDefault="00383DE1" w:rsidP="00392DC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ТСМ будет рассматриваться как компонент творческой личности; </w:t>
            </w:r>
          </w:p>
          <w:p w:rsidR="00383DE1" w:rsidRPr="005A0701" w:rsidRDefault="00383DE1" w:rsidP="00392DC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путей, методов и средств формирования ТСМ будет соответствовать возрастным особенностям дошкольника и специфике формируемого процесса; </w:t>
            </w:r>
          </w:p>
          <w:p w:rsidR="00383DE1" w:rsidRPr="005A0701" w:rsidRDefault="00383DE1" w:rsidP="00392DC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будет разработано предметное содержание процесса формирования ТСМ у детей. </w:t>
            </w:r>
          </w:p>
          <w:p w:rsidR="00383DE1" w:rsidRPr="005A0701" w:rsidRDefault="003A353B" w:rsidP="00392D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383DE1" w:rsidRPr="005A0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оследовательные этапы формирования ТСМ у детей: </w:t>
            </w:r>
          </w:p>
          <w:p w:rsidR="00383DE1" w:rsidRPr="005A0701" w:rsidRDefault="00383DE1" w:rsidP="00392DC4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Подготовительный этап, цель которого — расширение знаний детей об окружающем, формирование у них исследовательских умений — умения наблюдать, анализировать, сравнивать и моделировать процессы взаимодействия объектов. </w:t>
            </w:r>
          </w:p>
          <w:p w:rsidR="00383DE1" w:rsidRPr="005A0701" w:rsidRDefault="00383DE1" w:rsidP="00392DC4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Алгоритмический этап, цель которого — развитие у детей практических навыков оперирования полученными знаниями на репродуктивном уровне, развитие умения формулировать идеальный конечный результат, выделять и разрешать противоречия на элементарном уровне, знакомство с понятием "ресурсы", объясняемый как неиспользованные возможности. </w:t>
            </w:r>
          </w:p>
          <w:p w:rsidR="00997671" w:rsidRPr="005A0701" w:rsidRDefault="00383DE1" w:rsidP="00392DC4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Творческий этап с выходом на генерирование идей, цель которого — развитие у детей таких качеств мышления, как гибкость, подвижность, оригинальность, системность и др. </w:t>
            </w:r>
          </w:p>
          <w:p w:rsidR="00383DE1" w:rsidRPr="005A0701" w:rsidRDefault="00997671" w:rsidP="00392D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383DE1" w:rsidRPr="005A07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едагогические условия, при которых обеспечивается поэтапное развитие ТСМ на начальном этапе становления личности: </w:t>
            </w:r>
          </w:p>
          <w:p w:rsidR="00383DE1" w:rsidRPr="005A0701" w:rsidRDefault="00383DE1" w:rsidP="00392DC4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Переоборудование и дооснащение групповых помещений для повышения познавательной мотивации детей (организация подвижных, мобильных, сменных игровых зон — "шатер", "подиум" и др.). </w:t>
            </w:r>
          </w:p>
          <w:p w:rsidR="00383DE1" w:rsidRPr="005A0701" w:rsidRDefault="00383DE1" w:rsidP="00392DC4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специального оборудования для проведения психологической разгрузки, снятия физического и эмоционального напряжения, переключения внимания, активизации творческого потенциала детей ("сухой бассейн", батут и др.). </w:t>
            </w:r>
          </w:p>
          <w:p w:rsidR="00383DE1" w:rsidRPr="005A0701" w:rsidRDefault="00383DE1" w:rsidP="00392DC4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системы усложняющихся творческих заданий в различных видах детской деятельности (изобразительной, театрализованной, речевой и др.). </w:t>
            </w:r>
          </w:p>
          <w:p w:rsidR="00383DE1" w:rsidRPr="005A0701" w:rsidRDefault="00383DE1" w:rsidP="00392DC4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педагогов (раскрытие их творческого потенциала, вооружение дидактическими способами и приемами развития </w:t>
            </w: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интеллектуальных творческих способностей у детей). </w:t>
            </w:r>
          </w:p>
          <w:p w:rsidR="00383DE1" w:rsidRPr="005A0701" w:rsidRDefault="00383DE1" w:rsidP="00392DC4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Активное включение родителей в процесс развития интеллектуальных творческих способностей детей (проведение совместных мероприятий, организация выставок творческих работ, консультирование родителей). </w:t>
            </w:r>
          </w:p>
          <w:p w:rsidR="00DA7423" w:rsidRDefault="00DA7423" w:rsidP="00392DC4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E41F1" w:rsidRPr="005A0701" w:rsidRDefault="00383DE1" w:rsidP="00392DC4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Безусловно, процесс формирования ТСМ в дошкольном возрасте определяется мног</w:t>
            </w:r>
            <w:r w:rsidR="002E41F1" w:rsidRPr="005A07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ими факторами:</w:t>
            </w: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первую очередь, процесс формирования средств творческого мышления,</w:t>
            </w:r>
          </w:p>
          <w:p w:rsidR="002E41F1" w:rsidRPr="005A0701" w:rsidRDefault="00383DE1" w:rsidP="00392DC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уровень интеллектуального развития,</w:t>
            </w:r>
          </w:p>
          <w:p w:rsidR="002E41F1" w:rsidRPr="005A0701" w:rsidRDefault="00383DE1" w:rsidP="00392DC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достаточно высокий уровень развития воображения и познавательной активности, </w:t>
            </w:r>
          </w:p>
          <w:p w:rsidR="002E41F1" w:rsidRPr="005A0701" w:rsidRDefault="00383DE1" w:rsidP="00392DC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специфику предметной среды.</w:t>
            </w:r>
          </w:p>
          <w:p w:rsidR="00172D91" w:rsidRPr="005A0701" w:rsidRDefault="00383DE1" w:rsidP="00392DC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Немаловажную роль в этом процессе играет личность педагога, его творческий потенциал и уровень профессионал</w:t>
            </w:r>
            <w:r w:rsidR="003A353B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изма.</w:t>
            </w:r>
          </w:p>
          <w:p w:rsidR="00383DE1" w:rsidRPr="005A0701" w:rsidRDefault="003A353B" w:rsidP="00392DC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Кроме того </w:t>
            </w:r>
            <w:r w:rsidR="00383DE1" w:rsidRPr="005A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резервы интенсивности развития творческого системного мышления в процессе взаимодействия детей друг с другом, своеобразие индивидуального и коллективного творчества. </w:t>
            </w:r>
          </w:p>
        </w:tc>
      </w:tr>
    </w:tbl>
    <w:p w:rsidR="00320E3D" w:rsidRDefault="00320E3D" w:rsidP="00392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508C0" w:rsidRPr="005A0701" w:rsidRDefault="00A508C0" w:rsidP="002719F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по развитию творческого воображения дошкольников:</w:t>
      </w:r>
    </w:p>
    <w:p w:rsidR="00A508C0" w:rsidRPr="005A0701" w:rsidRDefault="00A508C0" w:rsidP="002719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развитие творческих способностей ребенка (каждый ребенок талантлив). </w:t>
      </w:r>
    </w:p>
    <w:p w:rsidR="00A508C0" w:rsidRPr="005A0701" w:rsidRDefault="00A508C0" w:rsidP="002719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работы с детьми - поиск. Педагог не должен раскрывать истину, он должен научить ее находить (рассуждения, наводящие вопросы).</w:t>
      </w:r>
    </w:p>
    <w:p w:rsidR="00A508C0" w:rsidRPr="005A0701" w:rsidRDefault="00A508C0" w:rsidP="002719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открывать перед детьми «тайну двойного во всем» (в каждом предмете, явлении, факте). «Тайна двойного» - это наличие противоречия в объекте, когда что-то в нем хорошо, а что-то плохо. Например: солнце - это хорошо, потому что светить, греет. Но солнце - это и плохо, потому что сушит, жжет.</w:t>
      </w:r>
    </w:p>
    <w:p w:rsidR="00A508C0" w:rsidRPr="005A0701" w:rsidRDefault="00A508C0" w:rsidP="002719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разрешать противоречия. Используем игровые или сказочные задачи (например, чтобы перенести воду в решете, надо изменить агрегатное состояние вещества: вода - лед).</w:t>
      </w:r>
    </w:p>
    <w:p w:rsidR="00A508C0" w:rsidRPr="005A0701" w:rsidRDefault="00A508C0" w:rsidP="002719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каждый день. Темы: «Антонимы, чем связаны», «Чем похожи, чем может быть... листок, палочка и т.д., если бы ты превратился в…» (используйте «Грамматику фантазии» Д. </w:t>
      </w:r>
      <w:proofErr w:type="spellStart"/>
      <w:r w:rsidRPr="005A0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5A07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0E3D" w:rsidRPr="00A51558" w:rsidRDefault="00A508C0" w:rsidP="00A515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на исторические темы. История изобретения колеса, карандаша и т.д.</w:t>
      </w:r>
    </w:p>
    <w:p w:rsidR="00DA7423" w:rsidRDefault="00DA7423" w:rsidP="00A5155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4A68" w:rsidRPr="005A0701" w:rsidRDefault="008F4A68" w:rsidP="00A5155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по стилю общения с детьми:</w:t>
      </w:r>
    </w:p>
    <w:p w:rsidR="008F4A68" w:rsidRPr="005A0701" w:rsidRDefault="008F4A68" w:rsidP="002719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надо каждого желающего.</w:t>
      </w:r>
    </w:p>
    <w:p w:rsidR="008F4A68" w:rsidRPr="005A0701" w:rsidRDefault="008F4A68" w:rsidP="002719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Давать только положительные оценки. Лучше говорить не «правильно», а «интересно, необычно, любопытно, хорошо».</w:t>
      </w:r>
    </w:p>
    <w:p w:rsidR="008F4A68" w:rsidRPr="005A0701" w:rsidRDefault="008F4A68" w:rsidP="002719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бесед вы идете за логикой ребенка, а не навязываете своего мнения.</w:t>
      </w:r>
    </w:p>
    <w:p w:rsidR="008F4A68" w:rsidRPr="005A0701" w:rsidRDefault="008F4A68" w:rsidP="002719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учатся возражать вам и друг другу, но возражать аргументировано, предлагая что-то взамен или доказывая.</w:t>
      </w:r>
    </w:p>
    <w:p w:rsidR="008F4A68" w:rsidRPr="005A0701" w:rsidRDefault="008F4A68" w:rsidP="002719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группе есть яркий лидер, со временем надо его переключать на какую-либо деятельность и беседовать с детьми уже без него.</w:t>
      </w:r>
    </w:p>
    <w:p w:rsidR="008F4A68" w:rsidRPr="005A0701" w:rsidRDefault="008F4A68" w:rsidP="002719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идет наиболее эффективно при использовании активных форм обучения - групповых дискуссий, мозгового штурма, ролевой игры, групповых и индивидуальных проекторов.</w:t>
      </w:r>
    </w:p>
    <w:p w:rsidR="00FD0B6F" w:rsidRPr="005A0701" w:rsidRDefault="00FD0B6F" w:rsidP="002719F3">
      <w:pPr>
        <w:pStyle w:val="a7"/>
        <w:numPr>
          <w:ilvl w:val="0"/>
          <w:numId w:val="5"/>
        </w:numPr>
        <w:shd w:val="clear" w:color="auto" w:fill="080B13"/>
        <w:spacing w:after="0" w:line="324" w:lineRule="auto"/>
        <w:jc w:val="both"/>
        <w:rPr>
          <w:rFonts w:ascii="Times New Roman" w:eastAsia="Times New Roman" w:hAnsi="Times New Roman" w:cs="Times New Roman"/>
          <w:vanish/>
          <w:color w:val="999999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D0B6F" w:rsidRPr="005A0701" w:rsidTr="00FD0B6F">
        <w:trPr>
          <w:tblCellSpacing w:w="15" w:type="dxa"/>
        </w:trPr>
        <w:tc>
          <w:tcPr>
            <w:tcW w:w="0" w:type="auto"/>
            <w:hideMark/>
          </w:tcPr>
          <w:p w:rsidR="00320E3D" w:rsidRDefault="005A0701" w:rsidP="0032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Обратимся у словам профессора Эпштейна:</w:t>
            </w:r>
          </w:p>
          <w:p w:rsidR="005A0701" w:rsidRPr="005A0701" w:rsidRDefault="00FD0B6F" w:rsidP="0032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"Займитесь чем-то неизведанным. </w:t>
            </w:r>
            <w:r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Новое соединиться со старым в </w:t>
            </w:r>
            <w:r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доселе неведомых и удивительных формах". </w:t>
            </w:r>
            <w:r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D0B6F" w:rsidRPr="005A0701" w:rsidRDefault="00FD0B6F" w:rsidP="0032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потенциал - это широта и разнообразность творческих возможностей </w:t>
            </w:r>
            <w:r w:rsidR="005A0701"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личности</w:t>
            </w:r>
            <w:r w:rsidR="0032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0B6F" w:rsidRPr="005A0701" w:rsidRDefault="00320E3D" w:rsidP="00320E3D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D0B6F"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хочется разнообразить свое творчество и создать что-то абсолютно непохожее на предыдущие творения. Начинаешь творить, а потом видишь, что получается одно и тоже. А иногда в результате долгих попыток сотворить что-то новое, можно просто войти в ступор. Как этого избежать?</w:t>
            </w:r>
          </w:p>
          <w:p w:rsidR="00FD0B6F" w:rsidRPr="005A0701" w:rsidRDefault="00320E3D" w:rsidP="00320E3D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D0B6F"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творческие люди на этой планете нашли отличный способ, как выйти из этой ситуации и при этом разнообразить свое творчество, увеличив творческий потенциал: начните изучать что-то новое, абсолютно не связанное с вашим делом. Отвлекитесь от своего любимого занятия. Например, если вы программист, начните танцевать, если музыкант, начните фотографировать природу. Прочитайте книгу на незнакомую и интересную тему, смените журнал, газету, поменяйте ресторан или столовую, в котором обедаете. Займитесь чем-то доселе для вас незнакомым: музыкой, боевым искусством, рисованием, и.т.д. Выбирайте новое увлечение на свое усмотрение и вкус, главное чтобы оно вам нравилось.</w:t>
            </w:r>
          </w:p>
          <w:p w:rsidR="00FD0B6F" w:rsidRPr="005A0701" w:rsidRDefault="00320E3D" w:rsidP="00320E3D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FD0B6F"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"новое" соединиться со "старым" в доселе неведомых, удивительных и чудесных формах. Сформируются новые навыки, обогатиться социальный опыт и увеличится творческий потенциал.</w:t>
            </w:r>
          </w:p>
          <w:p w:rsidR="00FD0B6F" w:rsidRPr="005A0701" w:rsidRDefault="00320E3D" w:rsidP="00320E3D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8F7F79"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Обращаясь к удивительных биографиям знаменитых творческих людей можно заметить</w:t>
            </w:r>
            <w:r w:rsidR="00FD0B6F"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новое, отвлеченное занятие в корне изменяло их судьбу, определяло их успех, а иногда спасало жизнь. Например, Дэвид </w:t>
            </w:r>
            <w:proofErr w:type="spellStart"/>
            <w:r w:rsidR="00FD0B6F"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Сэнборн</w:t>
            </w:r>
            <w:proofErr w:type="spellEnd"/>
            <w:r w:rsidR="00FD0B6F"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 выжить только благодаря своему саксофону, Элвис Пресли владел карате и это долгое время спасало его от ухода в мир иной. А Стив </w:t>
            </w:r>
            <w:proofErr w:type="spellStart"/>
            <w:r w:rsidR="00FD0B6F"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Гэдд</w:t>
            </w:r>
            <w:proofErr w:type="spellEnd"/>
            <w:r w:rsidR="00FD0B6F"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D0B6F"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знаменитый барабанщик - научился танцевать чечетку, что позволило ему сформировать свой гениальный стиль игры на барабанной установке.</w:t>
            </w:r>
          </w:p>
          <w:p w:rsidR="00FD0B6F" w:rsidRPr="005A0701" w:rsidRDefault="00320E3D" w:rsidP="00320E3D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D0B6F"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психологи используют этот способ увеличения творческого потенциала для лечения многих психологических и физиологических болезней. Потому что именно новое увлечение эффективно увеличивает творческий потенциал и совершенствует душу личности.</w:t>
            </w:r>
          </w:p>
          <w:p w:rsidR="00FD0B6F" w:rsidRPr="005A0701" w:rsidRDefault="00320E3D" w:rsidP="00320E3D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D0B6F"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Желаю вам </w:t>
            </w:r>
            <w:r w:rsidR="008F7F79"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используя полученные знания активизировать  </w:t>
            </w:r>
            <w:r w:rsidR="00FD0B6F" w:rsidRPr="005A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потенциал и успешно применять его в жизни.</w:t>
            </w:r>
          </w:p>
        </w:tc>
      </w:tr>
    </w:tbl>
    <w:p w:rsidR="007F6971" w:rsidRDefault="007F6971" w:rsidP="00320E3D">
      <w:pPr>
        <w:spacing w:line="240" w:lineRule="auto"/>
        <w:jc w:val="both"/>
      </w:pPr>
    </w:p>
    <w:sectPr w:rsidR="007F6971" w:rsidSect="00DA74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9F8"/>
    <w:multiLevelType w:val="multilevel"/>
    <w:tmpl w:val="C892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437EA"/>
    <w:multiLevelType w:val="multilevel"/>
    <w:tmpl w:val="BA98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12519"/>
    <w:multiLevelType w:val="hybridMultilevel"/>
    <w:tmpl w:val="CBDC5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6622E3"/>
    <w:multiLevelType w:val="multilevel"/>
    <w:tmpl w:val="18FE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60930"/>
    <w:multiLevelType w:val="hybridMultilevel"/>
    <w:tmpl w:val="60B2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76D6F"/>
    <w:multiLevelType w:val="multilevel"/>
    <w:tmpl w:val="1BD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F44AC"/>
    <w:multiLevelType w:val="multilevel"/>
    <w:tmpl w:val="90D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49F9"/>
    <w:rsid w:val="000006D2"/>
    <w:rsid w:val="000100F1"/>
    <w:rsid w:val="0001395C"/>
    <w:rsid w:val="0001460E"/>
    <w:rsid w:val="00025FF7"/>
    <w:rsid w:val="00045665"/>
    <w:rsid w:val="000473AD"/>
    <w:rsid w:val="00050367"/>
    <w:rsid w:val="000619F1"/>
    <w:rsid w:val="00064C18"/>
    <w:rsid w:val="000856A3"/>
    <w:rsid w:val="0009601F"/>
    <w:rsid w:val="000A085A"/>
    <w:rsid w:val="000A1197"/>
    <w:rsid w:val="000A7D89"/>
    <w:rsid w:val="000D1626"/>
    <w:rsid w:val="000F6CBB"/>
    <w:rsid w:val="001372F2"/>
    <w:rsid w:val="001516E9"/>
    <w:rsid w:val="001557A9"/>
    <w:rsid w:val="00172D91"/>
    <w:rsid w:val="00183EE0"/>
    <w:rsid w:val="001C3E2D"/>
    <w:rsid w:val="001C54DC"/>
    <w:rsid w:val="001D3B9E"/>
    <w:rsid w:val="001E2E5E"/>
    <w:rsid w:val="001F19AD"/>
    <w:rsid w:val="001F63CC"/>
    <w:rsid w:val="00205A7D"/>
    <w:rsid w:val="00213D91"/>
    <w:rsid w:val="0022438F"/>
    <w:rsid w:val="0026358C"/>
    <w:rsid w:val="00263DED"/>
    <w:rsid w:val="002719F3"/>
    <w:rsid w:val="00297A4C"/>
    <w:rsid w:val="002E41F1"/>
    <w:rsid w:val="002E5CF3"/>
    <w:rsid w:val="002F0F47"/>
    <w:rsid w:val="002F37C3"/>
    <w:rsid w:val="0031678B"/>
    <w:rsid w:val="00320E3D"/>
    <w:rsid w:val="00337A00"/>
    <w:rsid w:val="003443E3"/>
    <w:rsid w:val="00372669"/>
    <w:rsid w:val="00381CD2"/>
    <w:rsid w:val="00383DE1"/>
    <w:rsid w:val="00392DC4"/>
    <w:rsid w:val="003A353B"/>
    <w:rsid w:val="00407785"/>
    <w:rsid w:val="004144BF"/>
    <w:rsid w:val="00427231"/>
    <w:rsid w:val="00454B01"/>
    <w:rsid w:val="004964AE"/>
    <w:rsid w:val="004966FB"/>
    <w:rsid w:val="004C2CC9"/>
    <w:rsid w:val="004E1E47"/>
    <w:rsid w:val="004E2711"/>
    <w:rsid w:val="004F6AC5"/>
    <w:rsid w:val="0050370A"/>
    <w:rsid w:val="00526767"/>
    <w:rsid w:val="00527A3D"/>
    <w:rsid w:val="0053387B"/>
    <w:rsid w:val="00565FDD"/>
    <w:rsid w:val="0057399F"/>
    <w:rsid w:val="005849F9"/>
    <w:rsid w:val="005A0701"/>
    <w:rsid w:val="00620CF7"/>
    <w:rsid w:val="00627F7D"/>
    <w:rsid w:val="00637C2A"/>
    <w:rsid w:val="00643666"/>
    <w:rsid w:val="00653BCF"/>
    <w:rsid w:val="00655C33"/>
    <w:rsid w:val="00667A9F"/>
    <w:rsid w:val="00675C4B"/>
    <w:rsid w:val="006A3FE6"/>
    <w:rsid w:val="006C2BCE"/>
    <w:rsid w:val="006F43FB"/>
    <w:rsid w:val="00727689"/>
    <w:rsid w:val="007312D1"/>
    <w:rsid w:val="007864FD"/>
    <w:rsid w:val="007E49BA"/>
    <w:rsid w:val="007F6971"/>
    <w:rsid w:val="00837211"/>
    <w:rsid w:val="00862280"/>
    <w:rsid w:val="00870D22"/>
    <w:rsid w:val="008725ED"/>
    <w:rsid w:val="008743E1"/>
    <w:rsid w:val="008A750C"/>
    <w:rsid w:val="008B12CE"/>
    <w:rsid w:val="008E25DB"/>
    <w:rsid w:val="008F4A68"/>
    <w:rsid w:val="008F7F79"/>
    <w:rsid w:val="00903AE0"/>
    <w:rsid w:val="009565C8"/>
    <w:rsid w:val="00974945"/>
    <w:rsid w:val="00987E7A"/>
    <w:rsid w:val="00997671"/>
    <w:rsid w:val="009B68A6"/>
    <w:rsid w:val="009E40FB"/>
    <w:rsid w:val="00A0154D"/>
    <w:rsid w:val="00A0469A"/>
    <w:rsid w:val="00A0786C"/>
    <w:rsid w:val="00A107BA"/>
    <w:rsid w:val="00A11784"/>
    <w:rsid w:val="00A24026"/>
    <w:rsid w:val="00A3454A"/>
    <w:rsid w:val="00A35A24"/>
    <w:rsid w:val="00A46512"/>
    <w:rsid w:val="00A508C0"/>
    <w:rsid w:val="00A51558"/>
    <w:rsid w:val="00AC3B07"/>
    <w:rsid w:val="00AD3409"/>
    <w:rsid w:val="00AD37A6"/>
    <w:rsid w:val="00AE154A"/>
    <w:rsid w:val="00B179CA"/>
    <w:rsid w:val="00B65025"/>
    <w:rsid w:val="00B77CCB"/>
    <w:rsid w:val="00BA69AB"/>
    <w:rsid w:val="00BA724B"/>
    <w:rsid w:val="00BE5E60"/>
    <w:rsid w:val="00BF472A"/>
    <w:rsid w:val="00C163DA"/>
    <w:rsid w:val="00C3418A"/>
    <w:rsid w:val="00C4221E"/>
    <w:rsid w:val="00C4606F"/>
    <w:rsid w:val="00C556CC"/>
    <w:rsid w:val="00C75CD7"/>
    <w:rsid w:val="00C814F4"/>
    <w:rsid w:val="00C82EE3"/>
    <w:rsid w:val="00CC1F1D"/>
    <w:rsid w:val="00CD3A34"/>
    <w:rsid w:val="00D009D8"/>
    <w:rsid w:val="00D10FE6"/>
    <w:rsid w:val="00D346A0"/>
    <w:rsid w:val="00D46264"/>
    <w:rsid w:val="00D74FD0"/>
    <w:rsid w:val="00D8474C"/>
    <w:rsid w:val="00DA7423"/>
    <w:rsid w:val="00DC1F51"/>
    <w:rsid w:val="00DC5693"/>
    <w:rsid w:val="00DD172C"/>
    <w:rsid w:val="00DF313C"/>
    <w:rsid w:val="00E340AE"/>
    <w:rsid w:val="00E46F77"/>
    <w:rsid w:val="00E479E6"/>
    <w:rsid w:val="00E6315E"/>
    <w:rsid w:val="00E94080"/>
    <w:rsid w:val="00EA4A60"/>
    <w:rsid w:val="00EA6EAE"/>
    <w:rsid w:val="00EE36AC"/>
    <w:rsid w:val="00EF2C25"/>
    <w:rsid w:val="00F318A8"/>
    <w:rsid w:val="00F43A63"/>
    <w:rsid w:val="00FA229C"/>
    <w:rsid w:val="00F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4D"/>
  </w:style>
  <w:style w:type="paragraph" w:styleId="2">
    <w:name w:val="heading 2"/>
    <w:basedOn w:val="a"/>
    <w:link w:val="20"/>
    <w:uiPriority w:val="9"/>
    <w:qFormat/>
    <w:rsid w:val="00383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DE1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3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3DE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D0B6F"/>
    <w:rPr>
      <w:strike w:val="0"/>
      <w:dstrike w:val="0"/>
      <w:color w:val="2B587A"/>
      <w:u w:val="none"/>
      <w:effect w:val="none"/>
    </w:rPr>
  </w:style>
  <w:style w:type="paragraph" w:styleId="a7">
    <w:name w:val="List Paragraph"/>
    <w:basedOn w:val="a"/>
    <w:uiPriority w:val="34"/>
    <w:qFormat/>
    <w:rsid w:val="00FD0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7392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96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4538">
                                  <w:marLeft w:val="0"/>
                                  <w:marRight w:val="-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77574">
                                          <w:marLeft w:val="3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65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1D2F46"/>
                                                <w:left w:val="single" w:sz="6" w:space="0" w:color="1D2F46"/>
                                                <w:bottom w:val="none" w:sz="0" w:space="0" w:color="auto"/>
                                                <w:right w:val="single" w:sz="6" w:space="0" w:color="1D2F46"/>
                                              </w:divBdr>
                                              <w:divsChild>
                                                <w:div w:id="187171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era.ru/tvorcheskaya-aktivnost-6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yera.ru/socialnaya-aktivnost-649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era.ru/ponyatie-aktivnosti-291.htm" TargetMode="External"/><Relationship Id="rId11" Type="http://schemas.openxmlformats.org/officeDocument/2006/relationships/hyperlink" Target="http://psyera.ru/obshchaya-harakteristika-emociy-592.htm" TargetMode="External"/><Relationship Id="rId5" Type="http://schemas.openxmlformats.org/officeDocument/2006/relationships/hyperlink" Target="http://psyera.ru/4926/ponyatie-deyatelnosti" TargetMode="External"/><Relationship Id="rId10" Type="http://schemas.openxmlformats.org/officeDocument/2006/relationships/hyperlink" Target="http://psyera.ru/tvorcheskaya-deyatelnost-48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era.ru/tvorcheskaya-aktivnost-6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2013-09-19T20:29:00Z</dcterms:created>
  <dcterms:modified xsi:type="dcterms:W3CDTF">2018-11-01T21:11:00Z</dcterms:modified>
</cp:coreProperties>
</file>